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F7C28" w14:textId="77777777" w:rsidR="00812A78" w:rsidRPr="00F928BB" w:rsidRDefault="00812A78" w:rsidP="00812A7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928BB">
        <w:rPr>
          <w:rFonts w:ascii="Times New Roman" w:hAnsi="Times New Roman" w:cs="Times New Roman"/>
          <w:b/>
        </w:rPr>
        <w:t>Согласие на обработку персональных данных с помощью сервиса</w:t>
      </w:r>
    </w:p>
    <w:p w14:paraId="4CFF89DA" w14:textId="02583D60" w:rsidR="00812A78" w:rsidRPr="00F928BB" w:rsidRDefault="00812A78" w:rsidP="00812A78">
      <w:pPr>
        <w:jc w:val="center"/>
        <w:rPr>
          <w:rFonts w:ascii="Times New Roman" w:hAnsi="Times New Roman" w:cs="Times New Roman"/>
          <w:b/>
        </w:rPr>
      </w:pPr>
      <w:r w:rsidRPr="00F928BB">
        <w:rPr>
          <w:rFonts w:ascii="Times New Roman" w:hAnsi="Times New Roman" w:cs="Times New Roman"/>
          <w:b/>
        </w:rPr>
        <w:t>«Яндекс.Метрика» общества с ограниченной ответственностью «Яндекс»</w:t>
      </w:r>
    </w:p>
    <w:p w14:paraId="742390EC" w14:textId="232F5F6D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1. Я (далее — «Пользователь» или «Субъект персональных данных»), осуществляя любые действия,</w:t>
      </w:r>
      <w:r w:rsidR="00C75116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 xml:space="preserve">а также заполнение и отправку заявки через форму обратной связи на сайте </w:t>
      </w:r>
      <w:r w:rsidR="000774C4" w:rsidRPr="000774C4">
        <w:rPr>
          <w:rFonts w:ascii="Times New Roman" w:hAnsi="Times New Roman" w:cs="Times New Roman"/>
        </w:rPr>
        <w:t>dr-denischenko.ru</w:t>
      </w:r>
      <w:r w:rsidR="000774C4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 xml:space="preserve"> (далее — «Сайт»), подтверждая свою полную дееспособность и, если применимо, законность своего</w:t>
      </w:r>
      <w:r w:rsidR="00C75116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представительства в отношении ограниченно дееспособного или недееспособного лица, даю</w:t>
      </w:r>
      <w:r w:rsidR="00C75116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согласие на обработку персональных данных как без использования средств автоматизации, так и с</w:t>
      </w:r>
      <w:r w:rsidR="00C75116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 xml:space="preserve">их использованием, </w:t>
      </w:r>
      <w:r w:rsidR="00736A1F" w:rsidRPr="00F928BB">
        <w:rPr>
          <w:rFonts w:ascii="Times New Roman" w:hAnsi="Times New Roman" w:cs="Times New Roman"/>
        </w:rPr>
        <w:t xml:space="preserve">ООО </w:t>
      </w:r>
      <w:r w:rsidR="000E1C89" w:rsidRPr="00F928BB">
        <w:rPr>
          <w:rFonts w:ascii="Times New Roman" w:hAnsi="Times New Roman" w:cs="Times New Roman"/>
        </w:rPr>
        <w:t>«Клиника Плюс»</w:t>
      </w:r>
      <w:r w:rsidRPr="00F928BB">
        <w:rPr>
          <w:rFonts w:ascii="Times New Roman" w:hAnsi="Times New Roman" w:cs="Times New Roman"/>
        </w:rPr>
        <w:t xml:space="preserve"> ИНН </w:t>
      </w:r>
      <w:r w:rsidR="00EB0E02" w:rsidRPr="00F928BB">
        <w:rPr>
          <w:rFonts w:ascii="Times New Roman" w:hAnsi="Times New Roman" w:cs="Times New Roman"/>
        </w:rPr>
        <w:t>6949110978</w:t>
      </w:r>
      <w:r w:rsidRPr="00F928BB">
        <w:rPr>
          <w:rFonts w:ascii="Times New Roman" w:hAnsi="Times New Roman" w:cs="Times New Roman"/>
        </w:rPr>
        <w:t xml:space="preserve">, ОГРН </w:t>
      </w:r>
      <w:r w:rsidR="00EB0E02" w:rsidRPr="00F928BB">
        <w:rPr>
          <w:rFonts w:ascii="Times New Roman" w:hAnsi="Times New Roman" w:cs="Times New Roman"/>
        </w:rPr>
        <w:t>1186952006922</w:t>
      </w:r>
      <w:r w:rsidRPr="00F928BB">
        <w:rPr>
          <w:rFonts w:ascii="Times New Roman" w:hAnsi="Times New Roman" w:cs="Times New Roman"/>
        </w:rPr>
        <w:t>, юридический адрес</w:t>
      </w:r>
      <w:r w:rsidR="00AA2E3E" w:rsidRPr="00F928BB">
        <w:rPr>
          <w:rFonts w:ascii="Times New Roman" w:hAnsi="Times New Roman" w:cs="Times New Roman"/>
        </w:rPr>
        <w:t>:</w:t>
      </w:r>
      <w:r w:rsidRPr="00F928BB">
        <w:rPr>
          <w:rFonts w:ascii="Times New Roman" w:hAnsi="Times New Roman" w:cs="Times New Roman"/>
        </w:rPr>
        <w:t xml:space="preserve"> </w:t>
      </w:r>
      <w:r w:rsidR="00C9421B" w:rsidRPr="00F928BB">
        <w:rPr>
          <w:rFonts w:ascii="Times New Roman" w:hAnsi="Times New Roman" w:cs="Times New Roman"/>
        </w:rPr>
        <w:t xml:space="preserve"> 171252 , Тверская область, г.Конакова, ул. Баскакова, 1, помещение 7, комната 1-7, 10-13</w:t>
      </w:r>
      <w:r w:rsidRPr="00F928BB">
        <w:rPr>
          <w:rFonts w:ascii="Times New Roman" w:hAnsi="Times New Roman" w:cs="Times New Roman"/>
        </w:rPr>
        <w:t>, со следующими условиями.</w:t>
      </w:r>
    </w:p>
    <w:p w14:paraId="7B18D3BD" w14:textId="0FF5EF8A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2. Категории обрабатываемых данных: файлы «cookies» (куки-файлы). Файлы «cookie» – это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фрагмент данных, отправленный сервером Организации и хранимый на устройстве Субъекта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персональных данных. Содержимое такого файла может как относиться, так и не относиться к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персональным данным, в зависимости от того, содержит ли такой файл персональные данные или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содержит обезличенные технические данные.</w:t>
      </w:r>
    </w:p>
    <w:p w14:paraId="03CF3762" w14:textId="2B4709D4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3. Цель обработки персональных данных: анализ пользовательской активности с помощью сервиса</w:t>
      </w:r>
      <w:r w:rsidR="00C75116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«Яндекс.Метрика».</w:t>
      </w:r>
      <w:r w:rsidR="00C75116" w:rsidRPr="00F928BB">
        <w:rPr>
          <w:rFonts w:ascii="Times New Roman" w:hAnsi="Times New Roman" w:cs="Times New Roman"/>
        </w:rPr>
        <w:t xml:space="preserve"> </w:t>
      </w:r>
      <w:r w:rsidR="009912F6" w:rsidRPr="00F928BB">
        <w:rPr>
          <w:rFonts w:ascii="Times New Roman" w:hAnsi="Times New Roman" w:cs="Times New Roman"/>
        </w:rPr>
        <w:t xml:space="preserve">Подробнее с условиями использования сервис Яндекс Метрика и </w:t>
      </w:r>
      <w:proofErr w:type="gramStart"/>
      <w:r w:rsidR="009912F6" w:rsidRPr="00F928BB">
        <w:rPr>
          <w:rFonts w:ascii="Times New Roman" w:hAnsi="Times New Roman" w:cs="Times New Roman"/>
        </w:rPr>
        <w:t>APPMetrica  вы</w:t>
      </w:r>
      <w:proofErr w:type="gramEnd"/>
      <w:r w:rsidR="009912F6" w:rsidRPr="00F928BB">
        <w:rPr>
          <w:rFonts w:ascii="Times New Roman" w:hAnsi="Times New Roman" w:cs="Times New Roman"/>
        </w:rPr>
        <w:t xml:space="preserve"> можете ознакомиться на сайте https://yandex.ru/legal/metrica_termsofuse/ru/.</w:t>
      </w:r>
    </w:p>
    <w:p w14:paraId="4A4A59D2" w14:textId="7013E0EB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4. Объем обрабатываемых персональных данных: данные о посещениях сайта Пользователя /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 xml:space="preserve">данные об устройстве конечного </w:t>
      </w:r>
      <w:proofErr w:type="gramStart"/>
      <w:r w:rsidRPr="00F928BB">
        <w:rPr>
          <w:rFonts w:ascii="Times New Roman" w:hAnsi="Times New Roman" w:cs="Times New Roman"/>
        </w:rPr>
        <w:t>пользователя ,</w:t>
      </w:r>
      <w:proofErr w:type="gramEnd"/>
      <w:r w:rsidRPr="00F928BB">
        <w:rPr>
          <w:rFonts w:ascii="Times New Roman" w:hAnsi="Times New Roman" w:cs="Times New Roman"/>
        </w:rPr>
        <w:t xml:space="preserve"> информация об активности на сайте </w:t>
      </w:r>
      <w:r w:rsidR="007818A4" w:rsidRPr="00F928BB">
        <w:rPr>
          <w:rFonts w:ascii="Times New Roman" w:hAnsi="Times New Roman" w:cs="Times New Roman"/>
        </w:rPr>
        <w:t>п</w:t>
      </w:r>
      <w:r w:rsidRPr="00F928BB">
        <w:rPr>
          <w:rFonts w:ascii="Times New Roman" w:hAnsi="Times New Roman" w:cs="Times New Roman"/>
        </w:rPr>
        <w:t xml:space="preserve">ользователя, </w:t>
      </w:r>
      <w:r w:rsidR="00EC1220">
        <w:rPr>
          <w:rFonts w:ascii="Times New Roman" w:hAnsi="Times New Roman" w:cs="Times New Roman"/>
        </w:rPr>
        <w:t xml:space="preserve"> ф</w:t>
      </w:r>
      <w:r w:rsidRPr="00F928BB">
        <w:rPr>
          <w:rFonts w:ascii="Times New Roman" w:hAnsi="Times New Roman" w:cs="Times New Roman"/>
        </w:rPr>
        <w:t>айлы cookie, данные об</w:t>
      </w:r>
      <w:r w:rsidR="007818A4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устройстве, операционной системе и ее версии. Функционал установленного программного средства</w:t>
      </w:r>
      <w:r w:rsidR="007818A4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«Яндекс.Метрика» позволяет определять уникального посетителя Сайта, формировать сведения о</w:t>
      </w:r>
      <w:r w:rsidR="007818A4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его предпочтениях и поведении на Сайте</w:t>
      </w:r>
    </w:p>
    <w:p w14:paraId="2CFC53B5" w14:textId="6FB1D563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5. Категории субъектов персональных данных: все Пользователи Сайта, которые дали согласие на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обработку файлов «cookie» (куки-файлы).</w:t>
      </w:r>
    </w:p>
    <w:p w14:paraId="6CDE383F" w14:textId="60E0649B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6. Способы обработки: сбор, запись, систематизация, накопление, хранение, уточнение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(обновление, изменение), извлечение, использование, обезличивание, передача (доступ,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предоставление), блокирование, удаление, уничтожение персональных данных.</w:t>
      </w:r>
    </w:p>
    <w:p w14:paraId="166DE486" w14:textId="2875E7FD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7. Срок обработки и хранения: до получения от субъекта персональных данных требования о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прекращении обработки/отзыва согласия.</w:t>
      </w:r>
    </w:p>
    <w:p w14:paraId="2C7AB174" w14:textId="296B69D2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8. Способ отзыва: заявление об отзыве в письменном виде путём его направления на адрес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электронной почты</w:t>
      </w:r>
      <w:r w:rsidR="007818A4" w:rsidRPr="00F928BB">
        <w:rPr>
          <w:rFonts w:ascii="Times New Roman" w:hAnsi="Times New Roman" w:cs="Times New Roman"/>
        </w:rPr>
        <w:t xml:space="preserve"> </w:t>
      </w:r>
      <w:proofErr w:type="gramStart"/>
      <w:r w:rsidR="007818A4" w:rsidRPr="00F928BB">
        <w:rPr>
          <w:rFonts w:ascii="Times New Roman" w:hAnsi="Times New Roman" w:cs="Times New Roman"/>
        </w:rPr>
        <w:t>по форме</w:t>
      </w:r>
      <w:proofErr w:type="gramEnd"/>
      <w:r w:rsidR="007818A4" w:rsidRPr="00F928BB">
        <w:rPr>
          <w:rFonts w:ascii="Times New Roman" w:hAnsi="Times New Roman" w:cs="Times New Roman"/>
        </w:rPr>
        <w:t xml:space="preserve"> </w:t>
      </w:r>
      <w:r w:rsidR="00CC1BAB" w:rsidRPr="00F928BB">
        <w:rPr>
          <w:rFonts w:ascii="Times New Roman" w:hAnsi="Times New Roman" w:cs="Times New Roman"/>
        </w:rPr>
        <w:t>указанной</w:t>
      </w:r>
      <w:r w:rsidR="007818A4" w:rsidRPr="00F928BB">
        <w:rPr>
          <w:rFonts w:ascii="Times New Roman" w:hAnsi="Times New Roman" w:cs="Times New Roman"/>
        </w:rPr>
        <w:t xml:space="preserve"> в П</w:t>
      </w:r>
      <w:r w:rsidR="00CC1BAB" w:rsidRPr="00F928BB">
        <w:rPr>
          <w:rFonts w:ascii="Times New Roman" w:hAnsi="Times New Roman" w:cs="Times New Roman"/>
        </w:rPr>
        <w:t>олитике в отношении обработки и защиты персональных данных</w:t>
      </w:r>
      <w:r w:rsidRPr="00F928BB">
        <w:rPr>
          <w:rFonts w:ascii="Times New Roman" w:hAnsi="Times New Roman" w:cs="Times New Roman"/>
        </w:rPr>
        <w:t xml:space="preserve">: </w:t>
      </w:r>
      <w:r w:rsidR="00CC1BAB" w:rsidRPr="002A2BDB">
        <w:rPr>
          <w:rFonts w:ascii="Times New Roman" w:hAnsi="Times New Roman" w:cs="Times New Roman"/>
          <w:b/>
        </w:rPr>
        <w:t>info@clinica-plus.ru</w:t>
      </w:r>
      <w:r w:rsidR="00CC1BAB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или путем письменного обращения по адресу, указанному в</w:t>
      </w:r>
      <w:r w:rsidR="0045208A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начале данного Согласия.</w:t>
      </w:r>
    </w:p>
    <w:p w14:paraId="45D69B9C" w14:textId="325556A9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9. Субъект персональных данных вправе запретить своему оборудованию прием этих данных или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ограничить прием этих данных. При отказе от получения таких данных или при ограничении приема</w:t>
      </w:r>
      <w:r w:rsidR="0045208A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данных некоторые функции Сайта могут работать некорректно. Субъект персональных данных</w:t>
      </w:r>
      <w:r w:rsidR="0045208A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обязуется сам настроить свое оборудование таким способом, чтобы оно обеспечивало адекватный</w:t>
      </w:r>
      <w:r w:rsidR="0045208A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его желаниям режим работы и уровень защиты данных файлов «cookie», а Организация не</w:t>
      </w:r>
      <w:r w:rsidR="0045208A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предоставляет технологических и правовых консультаций на темы подобного характера.</w:t>
      </w:r>
    </w:p>
    <w:p w14:paraId="72E3FD84" w14:textId="540F8647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10. Порядок уничтожения персональных данных при достижении цели их обработки или при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наступлении иных законных оснований: лицо, ответственное за обработку персональных данных,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производит стирание данных методом перезаписи (замена всех единиц хранения информации на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«0») с составлением акта об уничтожении персональных данных.</w:t>
      </w:r>
    </w:p>
    <w:p w14:paraId="1BBB7132" w14:textId="62F18E23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11. Согласие на обработку персональных данных предоставляется Пользователем одним из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следующих способов:</w:t>
      </w:r>
    </w:p>
    <w:p w14:paraId="00F259FE" w14:textId="77777777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а) заполнением формы обратной связи на Сайте;</w:t>
      </w:r>
    </w:p>
    <w:p w14:paraId="6C731C0B" w14:textId="77777777" w:rsidR="00552501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б) посредством акцепта Пользовательского соглашения;</w:t>
      </w:r>
    </w:p>
    <w:p w14:paraId="30DB5866" w14:textId="1B4FA665" w:rsidR="00DA12BA" w:rsidRPr="00F928BB" w:rsidRDefault="00552501" w:rsidP="00EC1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28BB">
        <w:rPr>
          <w:rFonts w:ascii="Times New Roman" w:hAnsi="Times New Roman" w:cs="Times New Roman"/>
        </w:rPr>
        <w:t>в) нажатием на Сайте на интерфейсе с текстом «Этот сайт использует файлы cookies для более</w:t>
      </w:r>
      <w:r w:rsidR="00EC1220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комфортной работы пользователя. К сайту подключен сервис Яндекс.Метрика. Продолжая просмотр</w:t>
      </w:r>
      <w:r w:rsidR="0045208A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страниц сайта, вы соглашаетесь на обработку персональных данных в соответствии с Политикой</w:t>
      </w:r>
      <w:r w:rsidR="0045208A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конфиденциальности и с Политикой использования файлов cookies» на элемент с текстом</w:t>
      </w:r>
      <w:r w:rsidR="0045208A" w:rsidRPr="00F928BB">
        <w:rPr>
          <w:rFonts w:ascii="Times New Roman" w:hAnsi="Times New Roman" w:cs="Times New Roman"/>
        </w:rPr>
        <w:t xml:space="preserve"> </w:t>
      </w:r>
      <w:r w:rsidRPr="00F928BB">
        <w:rPr>
          <w:rFonts w:ascii="Times New Roman" w:hAnsi="Times New Roman" w:cs="Times New Roman"/>
        </w:rPr>
        <w:t>«Согласен(а)».</w:t>
      </w:r>
      <w:r w:rsidRPr="00F928BB">
        <w:rPr>
          <w:rFonts w:ascii="Times New Roman" w:hAnsi="Times New Roman" w:cs="Times New Roman"/>
        </w:rPr>
        <w:cr/>
      </w:r>
    </w:p>
    <w:sectPr w:rsidR="00DA12BA" w:rsidRPr="00F9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BA"/>
    <w:rsid w:val="000774C4"/>
    <w:rsid w:val="000E1C89"/>
    <w:rsid w:val="001F7249"/>
    <w:rsid w:val="002A2BDB"/>
    <w:rsid w:val="002C1DDF"/>
    <w:rsid w:val="0045208A"/>
    <w:rsid w:val="00552501"/>
    <w:rsid w:val="006C0611"/>
    <w:rsid w:val="00736A1F"/>
    <w:rsid w:val="007818A4"/>
    <w:rsid w:val="007B0283"/>
    <w:rsid w:val="00812A78"/>
    <w:rsid w:val="009912F6"/>
    <w:rsid w:val="00A4727F"/>
    <w:rsid w:val="00AA2E3E"/>
    <w:rsid w:val="00C75116"/>
    <w:rsid w:val="00C9421B"/>
    <w:rsid w:val="00CC1BAB"/>
    <w:rsid w:val="00DA12BA"/>
    <w:rsid w:val="00DB7F06"/>
    <w:rsid w:val="00E0318E"/>
    <w:rsid w:val="00EB0E02"/>
    <w:rsid w:val="00EC1220"/>
    <w:rsid w:val="00F9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4DB3"/>
  <w15:chartTrackingRefBased/>
  <w15:docId w15:val="{990BA6C0-D760-4A50-BBAB-41DC8477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Nag Ujif</cp:lastModifiedBy>
  <cp:revision>2</cp:revision>
  <dcterms:created xsi:type="dcterms:W3CDTF">2025-08-22T09:25:00Z</dcterms:created>
  <dcterms:modified xsi:type="dcterms:W3CDTF">2025-08-22T09:25:00Z</dcterms:modified>
</cp:coreProperties>
</file>